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2625E3" w:rsidP="00A26590">
      <w:pPr>
        <w:jc w:val="center"/>
        <w:rPr>
          <w:rFonts w:ascii="Calibri" w:hAnsi="Calibri"/>
          <w:b/>
          <w:lang w:val="uk-UA"/>
        </w:rPr>
      </w:pPr>
      <w:r w:rsidRPr="002625E3"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val="uk-UA" w:eastAsia="uk-UA"/>
        </w:rPr>
        <w:drawing>
          <wp:inline distT="0" distB="0" distL="0" distR="0">
            <wp:extent cx="5924550" cy="11214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90" w:rsidRPr="00EB1B28" w:rsidRDefault="00A9621B" w:rsidP="00A9621B">
      <w:pPr>
        <w:rPr>
          <w:rFonts w:asciiTheme="minorHAnsi" w:hAnsiTheme="minorHAnsi" w:cstheme="minorHAnsi"/>
          <w:b/>
          <w:sz w:val="20"/>
          <w:szCs w:val="20"/>
          <w:lang w:val="uk-UA"/>
        </w:rPr>
      </w:pPr>
      <w:r w:rsidRPr="00EB1B28">
        <w:rPr>
          <w:rFonts w:asciiTheme="minorHAnsi" w:hAnsiTheme="minorHAnsi" w:cstheme="minorHAnsi"/>
          <w:b/>
          <w:sz w:val="20"/>
          <w:szCs w:val="20"/>
          <w:lang w:val="uk-UA"/>
        </w:rPr>
        <w:t>Додаток А</w:t>
      </w:r>
      <w:r w:rsidR="00EB1B28" w:rsidRPr="00EB1B28">
        <w:rPr>
          <w:rFonts w:asciiTheme="minorHAnsi" w:hAnsiTheme="minorHAnsi" w:cstheme="minorHAnsi"/>
          <w:b/>
          <w:sz w:val="20"/>
          <w:szCs w:val="20"/>
          <w:lang w:val="uk-UA"/>
        </w:rPr>
        <w:t xml:space="preserve"> </w:t>
      </w:r>
      <w:r w:rsidR="003B7E99">
        <w:rPr>
          <w:rFonts w:asciiTheme="minorHAnsi" w:hAnsiTheme="minorHAnsi" w:cstheme="minorHAnsi"/>
          <w:b/>
          <w:sz w:val="20"/>
          <w:szCs w:val="20"/>
          <w:lang w:val="uk-UA"/>
        </w:rPr>
        <w:t xml:space="preserve">   </w:t>
      </w:r>
      <w:r w:rsidR="00EB1B28" w:rsidRPr="00EB1B28">
        <w:rPr>
          <w:rFonts w:asciiTheme="minorHAnsi" w:hAnsiTheme="minorHAnsi" w:cstheme="minorHAnsi"/>
          <w:b/>
          <w:sz w:val="20"/>
          <w:szCs w:val="20"/>
          <w:lang w:val="uk-UA"/>
        </w:rPr>
        <w:t xml:space="preserve">№ </w:t>
      </w:r>
      <w:r w:rsidR="00193AA3">
        <w:rPr>
          <w:rFonts w:asciiTheme="minorHAnsi" w:hAnsiTheme="minorHAnsi" w:cstheme="minorHAnsi"/>
          <w:b/>
          <w:sz w:val="20"/>
          <w:szCs w:val="20"/>
          <w:lang w:val="uk-UA"/>
        </w:rPr>
        <w:t>10</w:t>
      </w:r>
      <w:r w:rsidR="00BA616A">
        <w:rPr>
          <w:rFonts w:asciiTheme="minorHAnsi" w:hAnsiTheme="minorHAnsi" w:cstheme="minorHAnsi"/>
          <w:b/>
          <w:sz w:val="20"/>
          <w:szCs w:val="20"/>
          <w:lang w:val="uk-UA"/>
        </w:rPr>
        <w:t>/08/2025</w:t>
      </w:r>
    </w:p>
    <w:p w:rsidR="00C2727F" w:rsidRDefault="00C2727F" w:rsidP="00EB1B28">
      <w:pPr>
        <w:jc w:val="center"/>
        <w:rPr>
          <w:rFonts w:asciiTheme="minorHAnsi" w:hAnsiTheme="minorHAnsi" w:cstheme="minorHAnsi"/>
          <w:b/>
          <w:sz w:val="28"/>
          <w:szCs w:val="28"/>
          <w:lang w:val="uk-UA"/>
        </w:rPr>
      </w:pPr>
    </w:p>
    <w:p w:rsidR="00EB1B28" w:rsidRPr="003B7E99" w:rsidRDefault="00EB1B28" w:rsidP="005F5F9F">
      <w:pPr>
        <w:jc w:val="center"/>
        <w:rPr>
          <w:rFonts w:asciiTheme="minorHAnsi" w:hAnsiTheme="minorHAnsi" w:cstheme="minorHAnsi"/>
          <w:b/>
          <w:sz w:val="28"/>
          <w:szCs w:val="28"/>
          <w:lang w:val="uk-UA"/>
        </w:rPr>
      </w:pPr>
      <w:r w:rsidRPr="003B7E99">
        <w:rPr>
          <w:rFonts w:asciiTheme="minorHAnsi" w:hAnsiTheme="minorHAnsi" w:cstheme="minorHAnsi"/>
          <w:b/>
          <w:sz w:val="28"/>
          <w:szCs w:val="28"/>
          <w:lang w:val="uk-UA"/>
        </w:rPr>
        <w:t>Специфікація</w:t>
      </w:r>
    </w:p>
    <w:p w:rsidR="00A26590" w:rsidRPr="00C2727F" w:rsidRDefault="003B7E99" w:rsidP="008C477E">
      <w:pPr>
        <w:jc w:val="center"/>
        <w:rPr>
          <w:rFonts w:asciiTheme="minorHAnsi" w:hAnsiTheme="minorHAnsi" w:cstheme="minorHAnsi"/>
          <w:b/>
          <w:u w:val="single"/>
          <w:lang w:val="uk-UA"/>
        </w:rPr>
      </w:pPr>
      <w:r w:rsidRPr="00C2727F">
        <w:rPr>
          <w:rFonts w:asciiTheme="minorHAnsi" w:hAnsiTheme="minorHAnsi" w:cstheme="minorHAnsi"/>
          <w:b/>
          <w:lang w:val="uk-UA"/>
        </w:rPr>
        <w:t xml:space="preserve">для надання послуг </w:t>
      </w:r>
      <w:r w:rsidR="00193AA3">
        <w:rPr>
          <w:rFonts w:asciiTheme="minorHAnsi" w:hAnsiTheme="minorHAnsi" w:cstheme="minorHAnsi"/>
          <w:b/>
          <w:lang w:val="uk-UA"/>
        </w:rPr>
        <w:t>менеджера із закупівель</w:t>
      </w:r>
    </w:p>
    <w:p w:rsidR="00A26590" w:rsidRPr="00EB1B28" w:rsidRDefault="00A26590" w:rsidP="005F5F9F">
      <w:pPr>
        <w:jc w:val="center"/>
        <w:rPr>
          <w:rFonts w:asciiTheme="minorHAnsi" w:hAnsiTheme="minorHAnsi" w:cstheme="minorHAnsi"/>
          <w:sz w:val="20"/>
          <w:szCs w:val="20"/>
          <w:lang w:val="uk-UA"/>
        </w:rPr>
      </w:pPr>
    </w:p>
    <w:p w:rsidR="00BA616A" w:rsidRPr="00BA616A" w:rsidRDefault="00BA616A" w:rsidP="00BA616A">
      <w:pPr>
        <w:jc w:val="both"/>
        <w:rPr>
          <w:rFonts w:eastAsia="Arial"/>
          <w:sz w:val="22"/>
          <w:szCs w:val="22"/>
          <w:lang w:val="uk-UA" w:eastAsia="uk-UA"/>
        </w:rPr>
      </w:pPr>
      <w:r w:rsidRPr="00BA616A">
        <w:rPr>
          <w:rFonts w:eastAsia="Arial"/>
          <w:sz w:val="22"/>
          <w:szCs w:val="22"/>
          <w:lang w:val="uk-UA" w:eastAsia="uk-UA"/>
        </w:rPr>
        <w:t xml:space="preserve">Період надання послуг – </w:t>
      </w:r>
      <w:r w:rsidR="00193AA3">
        <w:rPr>
          <w:rFonts w:eastAsia="Arial"/>
          <w:sz w:val="22"/>
          <w:szCs w:val="22"/>
          <w:lang w:val="uk-UA" w:eastAsia="uk-UA"/>
        </w:rPr>
        <w:t>6</w:t>
      </w:r>
      <w:r w:rsidR="004C1795">
        <w:rPr>
          <w:rFonts w:eastAsia="Arial"/>
          <w:sz w:val="22"/>
          <w:szCs w:val="22"/>
          <w:lang w:val="uk-UA" w:eastAsia="uk-UA"/>
        </w:rPr>
        <w:t>,5</w:t>
      </w:r>
      <w:r w:rsidRPr="00BA616A">
        <w:rPr>
          <w:rFonts w:eastAsia="Arial"/>
          <w:sz w:val="22"/>
          <w:szCs w:val="22"/>
          <w:lang w:val="uk-UA" w:eastAsia="uk-UA"/>
        </w:rPr>
        <w:t xml:space="preserve"> місяців (</w:t>
      </w:r>
      <w:r>
        <w:rPr>
          <w:rFonts w:eastAsia="Arial"/>
          <w:sz w:val="22"/>
          <w:szCs w:val="22"/>
          <w:lang w:val="uk-UA" w:eastAsia="uk-UA"/>
        </w:rPr>
        <w:t>22.08.2025-</w:t>
      </w:r>
      <w:r w:rsidR="00193AA3">
        <w:rPr>
          <w:rFonts w:eastAsia="Arial"/>
          <w:sz w:val="22"/>
          <w:szCs w:val="22"/>
          <w:lang w:val="uk-UA" w:eastAsia="uk-UA"/>
        </w:rPr>
        <w:t>28</w:t>
      </w:r>
      <w:r>
        <w:rPr>
          <w:rFonts w:eastAsia="Arial"/>
          <w:sz w:val="22"/>
          <w:szCs w:val="22"/>
          <w:lang w:val="uk-UA" w:eastAsia="uk-UA"/>
        </w:rPr>
        <w:t>.0</w:t>
      </w:r>
      <w:r w:rsidR="00193AA3">
        <w:rPr>
          <w:rFonts w:eastAsia="Arial"/>
          <w:sz w:val="22"/>
          <w:szCs w:val="22"/>
          <w:lang w:val="uk-UA" w:eastAsia="uk-UA"/>
        </w:rPr>
        <w:t>2</w:t>
      </w:r>
      <w:r>
        <w:rPr>
          <w:rFonts w:eastAsia="Arial"/>
          <w:sz w:val="22"/>
          <w:szCs w:val="22"/>
          <w:lang w:val="uk-UA" w:eastAsia="uk-UA"/>
        </w:rPr>
        <w:t>.2026</w:t>
      </w:r>
      <w:r w:rsidRPr="00BA616A">
        <w:rPr>
          <w:rFonts w:eastAsia="Arial"/>
          <w:sz w:val="22"/>
          <w:szCs w:val="22"/>
          <w:lang w:val="uk-UA" w:eastAsia="uk-UA"/>
        </w:rPr>
        <w:t>.).</w:t>
      </w:r>
    </w:p>
    <w:p w:rsidR="00BA616A" w:rsidRPr="00BA616A" w:rsidRDefault="00BA616A" w:rsidP="00BA616A">
      <w:pPr>
        <w:rPr>
          <w:rFonts w:eastAsia="Arial"/>
          <w:sz w:val="22"/>
          <w:szCs w:val="22"/>
          <w:lang w:val="uk-UA" w:eastAsia="uk-UA"/>
        </w:rPr>
      </w:pPr>
      <w:r w:rsidRPr="00BA616A">
        <w:rPr>
          <w:rFonts w:eastAsia="Arial"/>
          <w:sz w:val="22"/>
          <w:szCs w:val="22"/>
          <w:lang w:val="uk-UA" w:eastAsia="uk-UA"/>
        </w:rPr>
        <w:t>Послуги надаються щонайменше  1</w:t>
      </w:r>
      <w:r w:rsidR="00F87DE3">
        <w:rPr>
          <w:rFonts w:eastAsia="Arial"/>
          <w:sz w:val="22"/>
          <w:szCs w:val="22"/>
          <w:lang w:val="uk-UA" w:eastAsia="uk-UA"/>
        </w:rPr>
        <w:t>2</w:t>
      </w:r>
      <w:r w:rsidRPr="00BA616A">
        <w:rPr>
          <w:rFonts w:eastAsia="Arial"/>
          <w:sz w:val="22"/>
          <w:szCs w:val="22"/>
          <w:lang w:val="uk-UA" w:eastAsia="uk-UA"/>
        </w:rPr>
        <w:t xml:space="preserve">0 (сто </w:t>
      </w:r>
      <w:r w:rsidR="00F87DE3">
        <w:rPr>
          <w:rFonts w:eastAsia="Arial"/>
          <w:sz w:val="22"/>
          <w:szCs w:val="22"/>
          <w:lang w:val="uk-UA" w:eastAsia="uk-UA"/>
        </w:rPr>
        <w:t>двадцять</w:t>
      </w:r>
      <w:r w:rsidRPr="00BA616A">
        <w:rPr>
          <w:rFonts w:eastAsia="Arial"/>
          <w:sz w:val="22"/>
          <w:szCs w:val="22"/>
          <w:lang w:val="uk-UA" w:eastAsia="uk-UA"/>
        </w:rPr>
        <w:t>) годин на місяць.</w:t>
      </w:r>
    </w:p>
    <w:p w:rsidR="00BA616A" w:rsidRDefault="00BA616A" w:rsidP="00BA616A">
      <w:pPr>
        <w:jc w:val="both"/>
        <w:rPr>
          <w:rFonts w:eastAsia="Arial"/>
          <w:sz w:val="22"/>
          <w:szCs w:val="22"/>
          <w:lang w:val="uk-UA" w:eastAsia="uk-UA"/>
        </w:rPr>
      </w:pP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Опис послуг: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Завдання менеджера із закупівель: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 xml:space="preserve">- підготовка тендерної документації на етапі формування оголошення про закупівлю. 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участь у переговорах з постачальниками;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затвердження договірних документів та їх перевірка на відповідність результату тендеру;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забезпечення відповідності процесів закупівельним політикам та процедурам ГО та донора;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розробка та підтримка комплексної бази даних закупівель товарів та послуг;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співпраця з керівництвом проекту для забезпечення ефективної підтримки потреб програми протягом усього періоду реалізації проекту.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Вимоги до менеджера із закупівель: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висока мотивація та здатність ефективно надавати послуги;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досвід роботи на схожих посадах, виконання ідентичних функцій;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впевнені організаторські здібності, з можливістю керувати декількома завданнями одночасно, з залученням великої кількості людей та різних напрямків діяльності, уважність до деталей та вміння визначати пріоритети;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здатність приймати обґрунтовані рішення та здатність гнучко реагувати в динамічному середовищі з обмеженими часовими рамками;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здатність до командної роботи;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досвід підготовки фінансових звітів;</w:t>
      </w:r>
    </w:p>
    <w:p w:rsidR="00F82159" w:rsidRPr="00F82159" w:rsidRDefault="00F82159" w:rsidP="00F82159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F82159">
        <w:rPr>
          <w:rFonts w:eastAsia="Arial"/>
          <w:sz w:val="22"/>
          <w:szCs w:val="22"/>
          <w:lang w:val="uk-UA" w:eastAsia="uk-UA"/>
        </w:rPr>
        <w:t>- впевнений користувач Microsoft Office.</w:t>
      </w:r>
    </w:p>
    <w:p w:rsidR="00DA2A36" w:rsidRPr="004C1795" w:rsidRDefault="00DA2A36" w:rsidP="00C2727F">
      <w:pPr>
        <w:pStyle w:val="a3"/>
        <w:spacing w:after="200" w:line="276" w:lineRule="auto"/>
        <w:ind w:left="0" w:firstLine="851"/>
        <w:rPr>
          <w:rFonts w:ascii="Arial" w:hAnsi="Arial" w:cs="Arial"/>
          <w:lang w:val="uk-UA"/>
        </w:rPr>
      </w:pPr>
    </w:p>
    <w:p w:rsidR="00BA616A" w:rsidRPr="006C14F9" w:rsidRDefault="00BA616A" w:rsidP="00BA616A">
      <w:pPr>
        <w:pStyle w:val="a3"/>
        <w:spacing w:line="276" w:lineRule="auto"/>
        <w:ind w:left="0"/>
        <w:jc w:val="both"/>
        <w:rPr>
          <w:b/>
          <w:bCs/>
          <w:sz w:val="22"/>
          <w:szCs w:val="22"/>
          <w:lang w:val="uk-UA"/>
        </w:rPr>
      </w:pPr>
      <w:r w:rsidRPr="006C14F9">
        <w:rPr>
          <w:b/>
          <w:bCs/>
          <w:sz w:val="22"/>
          <w:szCs w:val="22"/>
          <w:lang w:val="uk-UA"/>
        </w:rPr>
        <w:t>Інші вимоги:</w:t>
      </w:r>
    </w:p>
    <w:p w:rsidR="00BA616A" w:rsidRPr="006C14F9" w:rsidRDefault="00BA616A" w:rsidP="00BA616A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6C14F9">
        <w:rPr>
          <w:rFonts w:eastAsia="Arial"/>
          <w:sz w:val="22"/>
          <w:szCs w:val="22"/>
          <w:lang w:val="uk-UA" w:eastAsia="uk-UA"/>
        </w:rPr>
        <w:t>- Фіксація ціни послуги на дату подання цінової пропозиції Переможець тендеру отримає вимогу щодо збереження своєї оголошеної ціни протягом терміну дії договору.</w:t>
      </w:r>
    </w:p>
    <w:p w:rsidR="00BA616A" w:rsidRPr="006C14F9" w:rsidRDefault="00BA616A" w:rsidP="00BA616A">
      <w:pPr>
        <w:pStyle w:val="af1"/>
        <w:suppressAutoHyphens/>
        <w:spacing w:line="276" w:lineRule="auto"/>
        <w:rPr>
          <w:rFonts w:ascii="Times New Roman" w:eastAsia="Arial" w:hAnsi="Times New Roman"/>
          <w:sz w:val="22"/>
          <w:szCs w:val="22"/>
          <w:lang w:eastAsia="uk-UA"/>
        </w:rPr>
      </w:pPr>
      <w:r w:rsidRPr="006C14F9">
        <w:rPr>
          <w:rFonts w:ascii="Times New Roman" w:eastAsia="Arial" w:hAnsi="Times New Roman"/>
          <w:sz w:val="22"/>
          <w:szCs w:val="22"/>
          <w:lang w:eastAsia="uk-UA"/>
        </w:rPr>
        <w:t xml:space="preserve">- Оплата буде здійснюватися за безготівковим розрахунком. Підставою для оплати є рахунок – фактура та Акт приймання-передачі наданих послуг.  </w:t>
      </w:r>
    </w:p>
    <w:p w:rsidR="00BA616A" w:rsidRPr="006C14F9" w:rsidRDefault="00BA616A" w:rsidP="00BA616A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6C14F9">
        <w:rPr>
          <w:rFonts w:eastAsia="Arial"/>
          <w:sz w:val="22"/>
          <w:szCs w:val="22"/>
          <w:lang w:val="uk-UA" w:eastAsia="uk-UA"/>
        </w:rPr>
        <w:t>- Термін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:rsidR="00BA616A" w:rsidRPr="00BA616A" w:rsidRDefault="00BA616A" w:rsidP="00BA616A">
      <w:pPr>
        <w:pStyle w:val="a3"/>
        <w:spacing w:after="200" w:line="276" w:lineRule="auto"/>
        <w:ind w:left="0"/>
        <w:rPr>
          <w:rFonts w:ascii="Arial" w:hAnsi="Arial" w:cs="Arial"/>
          <w:lang w:val="uk-UA"/>
        </w:rPr>
      </w:pPr>
    </w:p>
    <w:p w:rsidR="008C477E" w:rsidRDefault="008C477E" w:rsidP="00C2727F">
      <w:pPr>
        <w:pStyle w:val="a3"/>
        <w:spacing w:after="200" w:line="276" w:lineRule="auto"/>
        <w:ind w:left="0" w:firstLine="851"/>
        <w:rPr>
          <w:rFonts w:ascii="Arial" w:hAnsi="Arial" w:cs="Arial"/>
          <w:lang w:val="ru-RU"/>
        </w:rPr>
      </w:pPr>
    </w:p>
    <w:p w:rsidR="008C477E" w:rsidRDefault="008C477E" w:rsidP="00C2727F">
      <w:pPr>
        <w:pStyle w:val="a3"/>
        <w:spacing w:after="200" w:line="276" w:lineRule="auto"/>
        <w:ind w:left="0" w:firstLine="851"/>
        <w:rPr>
          <w:rFonts w:ascii="Arial" w:hAnsi="Arial" w:cs="Arial"/>
          <w:lang w:val="ru-RU"/>
        </w:rPr>
      </w:pPr>
    </w:p>
    <w:p w:rsidR="008C477E" w:rsidRPr="00375CAB" w:rsidRDefault="002625E3" w:rsidP="00C2727F">
      <w:pPr>
        <w:pStyle w:val="a3"/>
        <w:spacing w:after="200" w:line="276" w:lineRule="auto"/>
        <w:ind w:left="0" w:firstLine="85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ЗАТВЕРДЖЕНО:</w:t>
      </w:r>
    </w:p>
    <w:p w:rsidR="00574E13" w:rsidRPr="002625E3" w:rsidRDefault="00574E13" w:rsidP="00574E13">
      <w:pPr>
        <w:rPr>
          <w:rFonts w:eastAsia="Arial"/>
          <w:sz w:val="22"/>
          <w:szCs w:val="22"/>
          <w:lang w:val="uk-UA" w:eastAsia="uk-UA"/>
        </w:rPr>
      </w:pPr>
      <w:r w:rsidRPr="002625E3">
        <w:rPr>
          <w:rFonts w:eastAsia="Arial"/>
          <w:sz w:val="22"/>
          <w:szCs w:val="22"/>
          <w:lang w:val="uk-UA" w:eastAsia="uk-UA"/>
        </w:rPr>
        <w:t>Голова Правління</w:t>
      </w:r>
    </w:p>
    <w:p w:rsidR="00A26590" w:rsidRPr="002625E3" w:rsidRDefault="00574E13" w:rsidP="005F5F9F">
      <w:pPr>
        <w:rPr>
          <w:rFonts w:eastAsia="Arial"/>
          <w:sz w:val="22"/>
          <w:szCs w:val="22"/>
          <w:lang w:val="uk-UA" w:eastAsia="uk-UA"/>
        </w:rPr>
      </w:pPr>
      <w:r w:rsidRPr="002625E3">
        <w:rPr>
          <w:rFonts w:eastAsia="Arial"/>
          <w:sz w:val="22"/>
          <w:szCs w:val="22"/>
          <w:lang w:val="uk-UA" w:eastAsia="uk-UA"/>
        </w:rPr>
        <w:t xml:space="preserve">ГО «Культурна платформа Закарпаття»     </w:t>
      </w:r>
      <w:r w:rsidR="002625E3">
        <w:rPr>
          <w:rFonts w:eastAsia="Arial"/>
          <w:sz w:val="22"/>
          <w:szCs w:val="22"/>
          <w:lang w:val="uk-UA" w:eastAsia="uk-UA"/>
        </w:rPr>
        <w:t xml:space="preserve">   </w:t>
      </w:r>
      <w:proofErr w:type="spellStart"/>
      <w:r w:rsidRPr="002625E3">
        <w:rPr>
          <w:rFonts w:eastAsia="Arial"/>
          <w:sz w:val="22"/>
          <w:szCs w:val="22"/>
          <w:lang w:val="uk-UA" w:eastAsia="uk-UA"/>
        </w:rPr>
        <w:t>_______________Є.О.Забарило</w:t>
      </w:r>
      <w:proofErr w:type="spellEnd"/>
    </w:p>
    <w:sectPr w:rsidR="00A26590" w:rsidRPr="002625E3" w:rsidSect="00866E51">
      <w:pgSz w:w="11906" w:h="16838"/>
      <w:pgMar w:top="567" w:right="1016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3B6" w:rsidRDefault="00DE13B6">
      <w:r>
        <w:separator/>
      </w:r>
    </w:p>
  </w:endnote>
  <w:endnote w:type="continuationSeparator" w:id="0">
    <w:p w:rsidR="00DE13B6" w:rsidRDefault="00DE1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TT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3B6" w:rsidRDefault="00DE13B6">
      <w:r>
        <w:separator/>
      </w:r>
    </w:p>
  </w:footnote>
  <w:footnote w:type="continuationSeparator" w:id="0">
    <w:p w:rsidR="00DE13B6" w:rsidRDefault="00DE13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45DE3"/>
    <w:rsid w:val="00063E47"/>
    <w:rsid w:val="00101E2E"/>
    <w:rsid w:val="00102FFB"/>
    <w:rsid w:val="00113E8E"/>
    <w:rsid w:val="00122B99"/>
    <w:rsid w:val="00125344"/>
    <w:rsid w:val="001416D7"/>
    <w:rsid w:val="00144C83"/>
    <w:rsid w:val="00160FBC"/>
    <w:rsid w:val="00183B4D"/>
    <w:rsid w:val="00192E15"/>
    <w:rsid w:val="00193AA3"/>
    <w:rsid w:val="001A77DF"/>
    <w:rsid w:val="001B4570"/>
    <w:rsid w:val="001C67AF"/>
    <w:rsid w:val="001D2FE2"/>
    <w:rsid w:val="00231542"/>
    <w:rsid w:val="002625E3"/>
    <w:rsid w:val="00265BDB"/>
    <w:rsid w:val="002956E7"/>
    <w:rsid w:val="002A1181"/>
    <w:rsid w:val="002F1B98"/>
    <w:rsid w:val="0030184C"/>
    <w:rsid w:val="00307E84"/>
    <w:rsid w:val="00344610"/>
    <w:rsid w:val="00375475"/>
    <w:rsid w:val="00375CAB"/>
    <w:rsid w:val="003B076B"/>
    <w:rsid w:val="003B7E99"/>
    <w:rsid w:val="003C1D51"/>
    <w:rsid w:val="004234AF"/>
    <w:rsid w:val="00451435"/>
    <w:rsid w:val="00474E63"/>
    <w:rsid w:val="004776A2"/>
    <w:rsid w:val="00481AD8"/>
    <w:rsid w:val="004A248D"/>
    <w:rsid w:val="004A6AAA"/>
    <w:rsid w:val="004C1795"/>
    <w:rsid w:val="004C2FDA"/>
    <w:rsid w:val="00574E13"/>
    <w:rsid w:val="00586443"/>
    <w:rsid w:val="005875F0"/>
    <w:rsid w:val="005A0A0E"/>
    <w:rsid w:val="005A4B88"/>
    <w:rsid w:val="005C16DB"/>
    <w:rsid w:val="005D0021"/>
    <w:rsid w:val="005D6911"/>
    <w:rsid w:val="005F5F9F"/>
    <w:rsid w:val="00612C17"/>
    <w:rsid w:val="006B1668"/>
    <w:rsid w:val="006F080B"/>
    <w:rsid w:val="007463A4"/>
    <w:rsid w:val="0074718A"/>
    <w:rsid w:val="00766F56"/>
    <w:rsid w:val="007A46CE"/>
    <w:rsid w:val="007B0CFB"/>
    <w:rsid w:val="007D49A5"/>
    <w:rsid w:val="007D5893"/>
    <w:rsid w:val="008344A8"/>
    <w:rsid w:val="00844E7B"/>
    <w:rsid w:val="0086550D"/>
    <w:rsid w:val="00865FA4"/>
    <w:rsid w:val="008C477E"/>
    <w:rsid w:val="008D134A"/>
    <w:rsid w:val="00922E75"/>
    <w:rsid w:val="00925B40"/>
    <w:rsid w:val="0093549E"/>
    <w:rsid w:val="009444E5"/>
    <w:rsid w:val="0094496E"/>
    <w:rsid w:val="009558C1"/>
    <w:rsid w:val="0097457F"/>
    <w:rsid w:val="00980960"/>
    <w:rsid w:val="00981390"/>
    <w:rsid w:val="009D5634"/>
    <w:rsid w:val="009D7B2A"/>
    <w:rsid w:val="00A20A83"/>
    <w:rsid w:val="00A223F6"/>
    <w:rsid w:val="00A26590"/>
    <w:rsid w:val="00A44AC6"/>
    <w:rsid w:val="00A45724"/>
    <w:rsid w:val="00A9621B"/>
    <w:rsid w:val="00AD6A1F"/>
    <w:rsid w:val="00B1747A"/>
    <w:rsid w:val="00B441D6"/>
    <w:rsid w:val="00B757ED"/>
    <w:rsid w:val="00B92ED8"/>
    <w:rsid w:val="00BA4BC5"/>
    <w:rsid w:val="00BA616A"/>
    <w:rsid w:val="00BA7E25"/>
    <w:rsid w:val="00BC2962"/>
    <w:rsid w:val="00BC47DB"/>
    <w:rsid w:val="00BC51B6"/>
    <w:rsid w:val="00C03C99"/>
    <w:rsid w:val="00C13FC7"/>
    <w:rsid w:val="00C2727F"/>
    <w:rsid w:val="00C40018"/>
    <w:rsid w:val="00C41E03"/>
    <w:rsid w:val="00C610AE"/>
    <w:rsid w:val="00C763D9"/>
    <w:rsid w:val="00C828F0"/>
    <w:rsid w:val="00CD3A8C"/>
    <w:rsid w:val="00CE702E"/>
    <w:rsid w:val="00D04DDA"/>
    <w:rsid w:val="00D16E2D"/>
    <w:rsid w:val="00D22C17"/>
    <w:rsid w:val="00D23B69"/>
    <w:rsid w:val="00D25D90"/>
    <w:rsid w:val="00D33CBF"/>
    <w:rsid w:val="00DA2A36"/>
    <w:rsid w:val="00DE13B6"/>
    <w:rsid w:val="00DF632D"/>
    <w:rsid w:val="00E063B5"/>
    <w:rsid w:val="00E15E4C"/>
    <w:rsid w:val="00E21994"/>
    <w:rsid w:val="00E323ED"/>
    <w:rsid w:val="00E8300C"/>
    <w:rsid w:val="00EB1B28"/>
    <w:rsid w:val="00EB364A"/>
    <w:rsid w:val="00EC1AE5"/>
    <w:rsid w:val="00EC6417"/>
    <w:rsid w:val="00ED6378"/>
    <w:rsid w:val="00F07AA4"/>
    <w:rsid w:val="00F17B50"/>
    <w:rsid w:val="00F43D47"/>
    <w:rsid w:val="00F67469"/>
    <w:rsid w:val="00F758D2"/>
    <w:rsid w:val="00F82159"/>
    <w:rsid w:val="00F8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rsid w:val="00F82159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3B0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5F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rsid w:val="00BA616A"/>
    <w:pPr>
      <w:jc w:val="both"/>
    </w:pPr>
    <w:rPr>
      <w:rFonts w:ascii="PetersburgTT" w:hAnsi="PetersburgTT"/>
      <w:sz w:val="28"/>
      <w:szCs w:val="20"/>
      <w:lang w:val="uk-UA"/>
    </w:rPr>
  </w:style>
  <w:style w:type="character" w:customStyle="1" w:styleId="af2">
    <w:name w:val="Основной текст Знак"/>
    <w:basedOn w:val="a0"/>
    <w:link w:val="af1"/>
    <w:rsid w:val="00BA616A"/>
    <w:rPr>
      <w:rFonts w:ascii="PetersburgTT" w:eastAsia="Times New Roman" w:hAnsi="PetersburgTT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82159"/>
    <w:rPr>
      <w:rFonts w:ascii="Arial" w:eastAsia="Arial" w:hAnsi="Arial" w:cs="Arial"/>
      <w:color w:val="434343"/>
      <w:sz w:val="28"/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35</cp:revision>
  <cp:lastPrinted>2022-06-14T08:53:00Z</cp:lastPrinted>
  <dcterms:created xsi:type="dcterms:W3CDTF">2022-05-22T12:26:00Z</dcterms:created>
  <dcterms:modified xsi:type="dcterms:W3CDTF">2026-07-21T10:15:00Z</dcterms:modified>
</cp:coreProperties>
</file>